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B9E93">
      <w:pPr>
        <w:spacing w:beforeAutospacing="1" w:afterAutospacing="1" w:line="240" w:lineRule="auto"/>
        <w:rPr>
          <w:rFonts w:hint="default" w:ascii="Calibri" w:hAnsi="Calibri" w:eastAsia="Calibri" w:cs="Calibri"/>
          <w:b/>
          <w:bCs/>
          <w:color w:val="000000" w:themeColor="text1"/>
          <w:sz w:val="30"/>
          <w:szCs w:val="30"/>
          <w:lang w:val="en-US"/>
          <w14:textFill>
            <w14:solidFill>
              <w14:schemeClr w14:val="tx1"/>
            </w14:solidFill>
          </w14:textFill>
        </w:rPr>
      </w:pPr>
      <w:r>
        <w:rPr>
          <w:rFonts w:hint="default" w:ascii="Calibri" w:hAnsi="Calibri" w:eastAsia="Calibri" w:cs="Calibri"/>
          <w:b/>
          <w:bCs/>
          <w:color w:val="000000" w:themeColor="text1"/>
          <w:sz w:val="30"/>
          <w:szCs w:val="30"/>
          <w:lang w:val="en-US"/>
          <w14:textFill>
            <w14:solidFill>
              <w14:schemeClr w14:val="tx1"/>
            </w14:solidFill>
          </w14:textFill>
        </w:rPr>
        <w:t>XYZ QUANTUM PRO Curved Panoramic dual , 6.2” inch screen, XYZ software, Glass,ATX,Type C,4x Vortex 120mm A-RGB,PWM,MB BTF</w:t>
      </w:r>
      <w:bookmarkStart w:id="0" w:name="_GoBack"/>
      <w:bookmarkEnd w:id="0"/>
    </w:p>
    <w:p w14:paraId="0700429E">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Unlock the full potential of your system with QUANTUM PRO</w:t>
      </w:r>
    </w:p>
    <w:p w14:paraId="30085DA6">
      <w:pPr>
        <w:spacing w:beforeAutospacing="1" w:afterAutospacing="1" w:line="240" w:lineRule="auto"/>
        <w:rPr>
          <w:rFonts w:hint="default" w:ascii="Calibri" w:hAnsi="Calibri" w:cs="Calibri"/>
          <w:sz w:val="24"/>
          <w:szCs w:val="24"/>
          <w:lang w:val="en-US"/>
        </w:rPr>
      </w:pPr>
      <w:r>
        <w:rPr>
          <w:rFonts w:hint="default" w:ascii="Calibri" w:hAnsi="Calibri" w:cs="Calibri"/>
          <w:sz w:val="24"/>
          <w:szCs w:val="24"/>
          <w:lang w:val="en-US"/>
        </w:rPr>
        <w:t>QUANTUM PRO combines futuristic design, innovation, and exceptional performance, making it ideal for tech enthusiasts and those who value aesthetics. This model features an integrated smart display and cutting-edge features to meet the demands of the most advanced users.</w:t>
      </w:r>
    </w:p>
    <w:p w14:paraId="20D9B7B1">
      <w:pPr>
        <w:spacing w:beforeAutospacing="1" w:afterAutospacing="1" w:line="240" w:lineRule="auto"/>
        <w:rPr>
          <w:rFonts w:hint="default" w:ascii="Calibri" w:hAnsi="Calibri" w:cs="Calibri"/>
          <w:sz w:val="24"/>
          <w:szCs w:val="24"/>
          <w:lang w:val="en-US"/>
        </w:rPr>
      </w:pPr>
    </w:p>
    <w:p w14:paraId="7F0E9379">
      <w:pPr>
        <w:spacing w:beforeAutospacing="1" w:afterAutospacing="1" w:line="240" w:lineRule="auto"/>
        <w:rPr>
          <w:rFonts w:hint="default" w:ascii="Calibri" w:hAnsi="Calibri" w:cs="Calibri"/>
          <w:sz w:val="28"/>
          <w:szCs w:val="28"/>
          <w:lang w:val="en-US"/>
        </w:rPr>
      </w:pPr>
      <w:r>
        <w:rPr>
          <w:rFonts w:hint="default" w:ascii="Calibri" w:hAnsi="Calibri" w:cs="Calibri"/>
          <w:b/>
          <w:bCs/>
          <w:sz w:val="28"/>
          <w:szCs w:val="28"/>
          <w:lang w:val="en-US"/>
        </w:rPr>
        <w:t>Key Features</w:t>
      </w:r>
    </w:p>
    <w:p w14:paraId="6D3C9046">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Aerodynamic Design with Dual Curved Glass:</w:t>
      </w:r>
      <w:r>
        <w:rPr>
          <w:rFonts w:hint="default" w:ascii="Calibri" w:hAnsi="Calibri" w:cs="Calibri"/>
          <w:sz w:val="24"/>
          <w:szCs w:val="24"/>
          <w:lang w:val="en-US"/>
        </w:rPr>
        <w:t xml:space="preserve"> Inspired by the fluidity of space-time, QUANTUM PRO features an aerodynamic design with a curved glass side panel that enhances elegance and improves ventilation for superior thermal performance.</w:t>
      </w:r>
    </w:p>
    <w:p w14:paraId="4777CF48">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6.2-Inch Smart Display:</w:t>
      </w:r>
      <w:r>
        <w:rPr>
          <w:rFonts w:hint="default" w:ascii="Calibri" w:hAnsi="Calibri" w:cs="Calibri"/>
          <w:sz w:val="24"/>
          <w:szCs w:val="24"/>
          <w:lang w:val="en-US"/>
        </w:rPr>
        <w:t xml:space="preserve"> Includes a 6.2” display with a resolution of 960x360 px, compatible with </w:t>
      </w:r>
      <w:r>
        <w:rPr>
          <w:rFonts w:hint="default" w:ascii="Calibri" w:hAnsi="Calibri" w:cs="Calibri"/>
          <w:b/>
          <w:bCs/>
          <w:sz w:val="24"/>
          <w:szCs w:val="24"/>
          <w:lang w:val="en-US"/>
        </w:rPr>
        <w:t>XYZ Nexus</w:t>
      </w:r>
      <w:r>
        <w:rPr>
          <w:rFonts w:hint="default" w:ascii="Calibri" w:hAnsi="Calibri" w:cs="Calibri"/>
          <w:sz w:val="24"/>
          <w:szCs w:val="24"/>
          <w:lang w:val="en-US"/>
        </w:rPr>
        <w:t xml:space="preserve"> software, allowing you to monitor system stats and customize visual content. The display connects to the motherboard via an internal USB port.</w:t>
      </w:r>
    </w:p>
    <w:p w14:paraId="5A57CEC0">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Unmatched Versatility:</w:t>
      </w:r>
      <w:r>
        <w:rPr>
          <w:rFonts w:hint="default" w:ascii="Calibri" w:hAnsi="Calibri" w:cs="Calibri"/>
          <w:sz w:val="24"/>
          <w:szCs w:val="24"/>
          <w:lang w:val="en-US"/>
        </w:rPr>
        <w:t xml:space="preserve"> Compatible with ATX, Micro-ATX, and Mini-ITX motherboards, supports graphics cards up to 400 mm, and CPU coolers up to 180 mm. It also accommodates liquid cooling with radiators up to 420 mm on the top panel.</w:t>
      </w:r>
    </w:p>
    <w:p w14:paraId="75A39488">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Advanced Cooling with A-RGB Fans:</w:t>
      </w:r>
      <w:r>
        <w:rPr>
          <w:rFonts w:hint="default" w:ascii="Calibri" w:hAnsi="Calibri" w:cs="Calibri"/>
          <w:sz w:val="24"/>
          <w:szCs w:val="24"/>
          <w:lang w:val="en-US"/>
        </w:rPr>
        <w:t xml:space="preserve"> Includes 4 </w:t>
      </w:r>
      <w:r>
        <w:rPr>
          <w:rFonts w:hint="default" w:ascii="Calibri" w:hAnsi="Calibri" w:cs="Calibri"/>
          <w:b/>
          <w:bCs/>
          <w:sz w:val="24"/>
          <w:szCs w:val="24"/>
          <w:lang w:val="en-US"/>
        </w:rPr>
        <w:t>XYZ Vortex A-RGB</w:t>
      </w:r>
      <w:r>
        <w:rPr>
          <w:rFonts w:hint="default" w:ascii="Calibri" w:hAnsi="Calibri" w:cs="Calibri"/>
          <w:sz w:val="24"/>
          <w:szCs w:val="24"/>
          <w:lang w:val="en-US"/>
        </w:rPr>
        <w:t xml:space="preserve"> fans with inverted airflow (3 front and 1 rear) for the perfect balance of aesthetics and thermal performance. An A-RGB controller is included.</w:t>
      </w:r>
    </w:p>
    <w:p w14:paraId="1F861E1E">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Next-Gen Connectivity:</w:t>
      </w:r>
      <w:r>
        <w:rPr>
          <w:rFonts w:hint="default" w:ascii="Calibri" w:hAnsi="Calibri" w:cs="Calibri"/>
          <w:sz w:val="24"/>
          <w:szCs w:val="24"/>
          <w:lang w:val="en-US"/>
        </w:rPr>
        <w:t xml:space="preserve"> With 2 USB 3.0 ports, 1 USB Type-C Gen 2 port, and an HD audio jack, QUANTUM PRO ensures seamless connectivity for all your peripherals and high-speed devices.</w:t>
      </w:r>
    </w:p>
    <w:p w14:paraId="773E3059">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Compatibility with Cableless Motherboards:</w:t>
      </w:r>
      <w:r>
        <w:rPr>
          <w:rFonts w:hint="default" w:ascii="Calibri" w:hAnsi="Calibri" w:cs="Calibri"/>
          <w:sz w:val="24"/>
          <w:szCs w:val="24"/>
          <w:lang w:val="en-US"/>
        </w:rPr>
        <w:t xml:space="preserve"> Designed for motherboards with rear cableless connectors, simplifying assembly and reducing internal clutter.</w:t>
      </w:r>
    </w:p>
    <w:p w14:paraId="27D1C32A">
      <w:pPr>
        <w:spacing w:beforeAutospacing="1" w:afterAutospacing="1" w:line="240" w:lineRule="auto"/>
        <w:rPr>
          <w:rFonts w:hint="default" w:ascii="Calibri" w:hAnsi="Calibri" w:cs="Calibri"/>
          <w:sz w:val="24"/>
          <w:szCs w:val="24"/>
          <w:lang w:val="en-US"/>
        </w:rPr>
      </w:pPr>
      <w:r>
        <w:rPr>
          <w:rFonts w:hint="default" w:ascii="Calibri" w:hAnsi="Calibri" w:cs="Calibri"/>
          <w:b/>
          <w:bCs/>
          <w:sz w:val="24"/>
          <w:szCs w:val="24"/>
          <w:lang w:val="en-US"/>
        </w:rPr>
        <w:t>Easy Maintenance:</w:t>
      </w:r>
      <w:r>
        <w:rPr>
          <w:rFonts w:hint="default" w:ascii="Calibri" w:hAnsi="Calibri" w:cs="Calibri"/>
          <w:sz w:val="24"/>
          <w:szCs w:val="24"/>
          <w:lang w:val="en-US"/>
        </w:rPr>
        <w:t xml:space="preserve"> Magnetic dust filters on the top and bottom for quick and efficient cleaning, ensuring greater durability of your components.</w:t>
      </w:r>
    </w:p>
    <w:p w14:paraId="445FE54F">
      <w:pPr>
        <w:spacing w:beforeAutospacing="1" w:afterAutospacing="1" w:line="240" w:lineRule="auto"/>
        <w:rPr>
          <w:rFonts w:hint="default" w:ascii="Calibri" w:hAnsi="Calibri" w:cs="Calibri"/>
          <w:sz w:val="24"/>
          <w:szCs w:val="24"/>
          <w:lang w:val="en-US"/>
        </w:rPr>
      </w:pPr>
    </w:p>
    <w:p w14:paraId="02735E2E">
      <w:pPr>
        <w:spacing w:beforeAutospacing="1" w:afterAutospacing="1" w:line="240" w:lineRule="auto"/>
        <w:rPr>
          <w:rFonts w:hint="default" w:ascii="Calibri" w:hAnsi="Calibri" w:cs="Calibri"/>
          <w:sz w:val="28"/>
          <w:szCs w:val="28"/>
          <w:lang w:val="en-US"/>
        </w:rPr>
      </w:pPr>
      <w:r>
        <w:rPr>
          <w:rFonts w:hint="default" w:ascii="Calibri" w:hAnsi="Calibri" w:cs="Calibri"/>
          <w:b/>
          <w:bCs/>
          <w:sz w:val="28"/>
          <w:szCs w:val="28"/>
          <w:lang w:val="en-US"/>
        </w:rPr>
        <w:t>Technical Specifications</w:t>
      </w:r>
    </w:p>
    <w:p w14:paraId="1EF0BA98">
      <w:pPr>
        <w:spacing w:beforeAutospacing="1" w:afterAutospacing="1" w:line="240" w:lineRule="auto"/>
        <w:rPr>
          <w:rFonts w:hint="default" w:ascii="Calibri" w:hAnsi="Calibri" w:cs="Calibri"/>
          <w:sz w:val="24"/>
          <w:szCs w:val="24"/>
          <w:lang w:val="en-US"/>
        </w:rPr>
      </w:pPr>
    </w:p>
    <w:p w14:paraId="14330F53">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Integrated Display:</w:t>
      </w:r>
      <w:r>
        <w:rPr>
          <w:rFonts w:hint="default" w:ascii="Calibri" w:hAnsi="Calibri" w:cs="Calibri"/>
          <w:sz w:val="24"/>
          <w:szCs w:val="24"/>
          <w:lang w:val="en-US"/>
        </w:rPr>
        <w:t xml:space="preserve"> 6.2”, 960x360 px resolution, compatible with </w:t>
      </w:r>
      <w:r>
        <w:rPr>
          <w:rFonts w:hint="default" w:ascii="Calibri" w:hAnsi="Calibri" w:cs="Calibri"/>
          <w:b/>
          <w:bCs/>
          <w:sz w:val="24"/>
          <w:szCs w:val="24"/>
          <w:lang w:val="en-US"/>
        </w:rPr>
        <w:t>XYZ Nexus</w:t>
      </w:r>
      <w:r>
        <w:rPr>
          <w:rFonts w:hint="default" w:ascii="Calibri" w:hAnsi="Calibri" w:cs="Calibri"/>
          <w:sz w:val="24"/>
          <w:szCs w:val="24"/>
          <w:lang w:val="en-US"/>
        </w:rPr>
        <w:t>, internal USB connection.</w:t>
      </w:r>
    </w:p>
    <w:p w14:paraId="05DF8CD1">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Side Panels:</w:t>
      </w:r>
    </w:p>
    <w:p w14:paraId="6C29E119">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Left: Dual curved glass.</w:t>
      </w:r>
    </w:p>
    <w:p w14:paraId="1DAD7E9C">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Right: Metal.</w:t>
      </w:r>
    </w:p>
    <w:p w14:paraId="23DEEA2F">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Motherboard Compatibility:</w:t>
      </w:r>
      <w:r>
        <w:rPr>
          <w:rFonts w:hint="default" w:ascii="Calibri" w:hAnsi="Calibri" w:cs="Calibri"/>
          <w:sz w:val="24"/>
          <w:szCs w:val="24"/>
          <w:lang w:val="en-US"/>
        </w:rPr>
        <w:t xml:space="preserve"> ATX / Micro-ATX / Mini-ITX (cableless support).</w:t>
      </w:r>
    </w:p>
    <w:p w14:paraId="39CAD9CD">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Material:</w:t>
      </w:r>
      <w:r>
        <w:rPr>
          <w:rFonts w:hint="default" w:ascii="Calibri" w:hAnsi="Calibri" w:cs="Calibri"/>
          <w:sz w:val="24"/>
          <w:szCs w:val="24"/>
          <w:lang w:val="en-US"/>
        </w:rPr>
        <w:t xml:space="preserve"> SPCC 0.6 mm | 0.7 mm, premium finish.</w:t>
      </w:r>
    </w:p>
    <w:p w14:paraId="36126750">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Drive Bays:</w:t>
      </w:r>
    </w:p>
    <w:p w14:paraId="7B1239BB">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2 x 3.5” HDD</w:t>
      </w:r>
    </w:p>
    <w:p w14:paraId="053DBAB1">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3 x 2.5” SSD</w:t>
      </w:r>
    </w:p>
    <w:p w14:paraId="2C2FC03D">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Cooling Support:</w:t>
      </w:r>
    </w:p>
    <w:p w14:paraId="3EEEB6E2">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Supported Fans:</w:t>
      </w:r>
    </w:p>
    <w:p w14:paraId="66EAC3F5">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Front: 3 x 120 mm / 140 mm</w:t>
      </w:r>
    </w:p>
    <w:p w14:paraId="576C6F42">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Top: 3 x 120 mm / 140 mm</w:t>
      </w:r>
    </w:p>
    <w:p w14:paraId="75F52E56">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Rear: 1 x 120 mm</w:t>
      </w:r>
    </w:p>
    <w:p w14:paraId="59FF80A4">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Bottom: 3 x 120 mm / 140 mm</w:t>
      </w:r>
    </w:p>
    <w:p w14:paraId="39F706E5">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Liquid Cooling:</w:t>
      </w:r>
    </w:p>
    <w:p w14:paraId="54D04792">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Top: 240/280/360/420 mm</w:t>
      </w:r>
    </w:p>
    <w:p w14:paraId="555697B6">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Rear: 120 mm</w:t>
      </w:r>
    </w:p>
    <w:p w14:paraId="7606FBA1">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Included Fans:</w:t>
      </w:r>
      <w:r>
        <w:rPr>
          <w:rFonts w:hint="default" w:ascii="Calibri" w:hAnsi="Calibri" w:cs="Calibri"/>
          <w:sz w:val="24"/>
          <w:szCs w:val="24"/>
          <w:lang w:val="en-US"/>
        </w:rPr>
        <w:t xml:space="preserve"> 4 x XYZ Vortex A-RGB (3 inverted airflow, 1 regular airflow).</w:t>
      </w:r>
    </w:p>
    <w:p w14:paraId="04F03984">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A-RGB Controller:</w:t>
      </w:r>
      <w:r>
        <w:rPr>
          <w:rFonts w:hint="default" w:ascii="Calibri" w:hAnsi="Calibri" w:cs="Calibri"/>
          <w:sz w:val="24"/>
          <w:szCs w:val="24"/>
          <w:lang w:val="en-US"/>
        </w:rPr>
        <w:t xml:space="preserve"> Included.</w:t>
      </w:r>
    </w:p>
    <w:p w14:paraId="0EDB3155">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Dust Filters:</w:t>
      </w:r>
      <w:r>
        <w:rPr>
          <w:rFonts w:hint="default" w:ascii="Calibri" w:hAnsi="Calibri" w:cs="Calibri"/>
          <w:sz w:val="24"/>
          <w:szCs w:val="24"/>
          <w:lang w:val="en-US"/>
        </w:rPr>
        <w:t xml:space="preserve"> Magnetic (top and bottom).</w:t>
      </w:r>
    </w:p>
    <w:p w14:paraId="0A003C16">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Expansion:</w:t>
      </w:r>
    </w:p>
    <w:p w14:paraId="460DBFEE">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PCI Slots: 7</w:t>
      </w:r>
    </w:p>
    <w:p w14:paraId="1888E02F">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Maximum GPU Length: 400 mm</w:t>
      </w:r>
    </w:p>
    <w:p w14:paraId="560D32EE">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sz w:val="24"/>
          <w:szCs w:val="24"/>
          <w:lang w:val="en-US"/>
        </w:rPr>
        <w:t>Maximum CPU Cooler Height: 180 mm</w:t>
      </w:r>
    </w:p>
    <w:p w14:paraId="5367B5B8">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Dimensions:</w:t>
      </w:r>
      <w:r>
        <w:rPr>
          <w:rFonts w:hint="default" w:ascii="Calibri" w:hAnsi="Calibri" w:cs="Calibri"/>
          <w:sz w:val="24"/>
          <w:szCs w:val="24"/>
          <w:lang w:val="en-US"/>
        </w:rPr>
        <w:t xml:space="preserve"> 483(L) x 238(W) x 490(H) mm (with feet).</w:t>
      </w:r>
    </w:p>
    <w:p w14:paraId="4CB324D7">
      <w:pPr>
        <w:keepNext w:val="0"/>
        <w:keepLines w:val="0"/>
        <w:pageBreakBefore w:val="0"/>
        <w:widowControl/>
        <w:kinsoku/>
        <w:wordWrap/>
        <w:overflowPunct/>
        <w:topLinePunct w:val="0"/>
        <w:autoSpaceDE/>
        <w:autoSpaceDN/>
        <w:bidi w:val="0"/>
        <w:adjustRightInd/>
        <w:snapToGrid/>
        <w:spacing w:beforeAutospacing="1" w:afterAutospacing="1" w:line="240" w:lineRule="auto"/>
        <w:ind w:firstLine="480" w:firstLineChars="200"/>
        <w:textAlignment w:val="auto"/>
        <w:rPr>
          <w:rFonts w:hint="default" w:ascii="Calibri" w:hAnsi="Calibri" w:cs="Calibri"/>
          <w:sz w:val="24"/>
          <w:szCs w:val="24"/>
          <w:lang w:val="en-US"/>
        </w:rPr>
      </w:pPr>
      <w:r>
        <w:rPr>
          <w:rFonts w:hint="default" w:ascii="Calibri" w:hAnsi="Calibri" w:cs="Calibri"/>
          <w:sz w:val="24"/>
          <w:szCs w:val="24"/>
          <w:lang w:val="en-US"/>
        </w:rPr>
        <w:t>•</w:t>
      </w:r>
      <w:r>
        <w:rPr>
          <w:rFonts w:hint="default" w:ascii="Calibri" w:hAnsi="Calibri" w:cs="Calibri"/>
          <w:sz w:val="24"/>
          <w:szCs w:val="24"/>
          <w:lang w:val="en-US"/>
        </w:rPr>
        <w:tab/>
      </w:r>
      <w:r>
        <w:rPr>
          <w:rFonts w:hint="default" w:ascii="Calibri" w:hAnsi="Calibri" w:cs="Calibri"/>
          <w:b/>
          <w:bCs/>
          <w:sz w:val="24"/>
          <w:szCs w:val="24"/>
          <w:lang w:val="en-US"/>
        </w:rPr>
        <w:t>Power Supply Position:</w:t>
      </w:r>
      <w:r>
        <w:rPr>
          <w:rFonts w:hint="default" w:ascii="Calibri" w:hAnsi="Calibri" w:cs="Calibri"/>
          <w:sz w:val="24"/>
          <w:szCs w:val="24"/>
          <w:lang w:val="en-US"/>
        </w:rPr>
        <w:t xml:space="preserve"> Bottom, compatible with ATX.</w:t>
      </w:r>
    </w:p>
    <w:p w14:paraId="4E346C2F">
      <w:pPr>
        <w:rPr>
          <w:rFonts w:hint="default" w:ascii="Calibri" w:hAnsi="Calibri"/>
          <w:b/>
          <w:bCs/>
          <w:sz w:val="28"/>
          <w:szCs w:val="28"/>
          <w:lang w:val="en-US"/>
        </w:rPr>
      </w:pPr>
      <w:r>
        <w:rPr>
          <w:rFonts w:hint="default" w:ascii="Calibri" w:hAnsi="Calibri"/>
          <w:b/>
          <w:bCs/>
          <w:sz w:val="28"/>
          <w:szCs w:val="28"/>
          <w:lang w:val="en-US"/>
        </w:rPr>
        <w:t>Avaliable colors:</w:t>
      </w:r>
    </w:p>
    <w:p w14:paraId="47F46BC3">
      <w:pPr>
        <w:ind w:leftChars="200"/>
        <w:rPr>
          <w:rFonts w:hint="default" w:ascii="Calibri" w:hAnsi="Calibri"/>
          <w:b/>
          <w:bCs/>
          <w:sz w:val="24"/>
          <w:szCs w:val="24"/>
          <w:lang w:val="en-US"/>
        </w:rPr>
      </w:pPr>
      <w:r>
        <w:rPr>
          <w:rFonts w:hint="default" w:ascii="Calibri" w:hAnsi="Calibri"/>
          <w:b/>
          <w:bCs/>
          <w:sz w:val="24"/>
          <w:szCs w:val="24"/>
          <w:lang w:val="en-US"/>
        </w:rPr>
        <w:t>White</w:t>
      </w:r>
    </w:p>
    <w:p w14:paraId="150C4CAC">
      <w:pPr>
        <w:ind w:leftChars="200"/>
        <w:rPr>
          <w:rFonts w:hint="default" w:ascii="Calibri" w:hAnsi="Calibri"/>
          <w:b w:val="0"/>
          <w:bCs w:val="0"/>
          <w:sz w:val="24"/>
          <w:szCs w:val="24"/>
          <w:lang w:val="en-US"/>
        </w:rPr>
      </w:pPr>
      <w:r>
        <w:rPr>
          <w:rFonts w:hint="default" w:ascii="Calibri" w:hAnsi="Calibri"/>
          <w:b w:val="0"/>
          <w:bCs w:val="0"/>
          <w:sz w:val="24"/>
          <w:szCs w:val="24"/>
          <w:lang w:val="en-US"/>
        </w:rPr>
        <w:t>SKU: X-CS-QUANTUMPRO-W</w:t>
      </w:r>
    </w:p>
    <w:p w14:paraId="4916708B">
      <w:pPr>
        <w:ind w:leftChars="200"/>
        <w:rPr>
          <w:rFonts w:hint="default" w:ascii="Calibri" w:hAnsi="Calibri"/>
          <w:b w:val="0"/>
          <w:bCs w:val="0"/>
          <w:sz w:val="24"/>
          <w:szCs w:val="24"/>
          <w:lang w:val="en-US"/>
        </w:rPr>
      </w:pPr>
      <w:r>
        <w:rPr>
          <w:rFonts w:hint="default" w:ascii="Calibri" w:hAnsi="Calibri"/>
          <w:b w:val="0"/>
          <w:bCs w:val="0"/>
          <w:sz w:val="24"/>
          <w:szCs w:val="24"/>
          <w:lang w:val="en-US"/>
        </w:rPr>
        <w:t>EAN: 6978262011345</w:t>
      </w:r>
    </w:p>
    <w:p w14:paraId="27747E6D">
      <w:pPr>
        <w:ind w:leftChars="200"/>
        <w:rPr>
          <w:rFonts w:hint="default" w:ascii="Calibri" w:hAnsi="Calibri"/>
          <w:b/>
          <w:bCs/>
          <w:sz w:val="24"/>
          <w:szCs w:val="24"/>
          <w:lang w:val="en-US"/>
        </w:rPr>
      </w:pPr>
      <w:r>
        <w:rPr>
          <w:rFonts w:hint="default" w:ascii="Calibri" w:hAnsi="Calibri"/>
          <w:b/>
          <w:bCs/>
          <w:sz w:val="24"/>
          <w:szCs w:val="24"/>
          <w:lang w:val="en-US"/>
        </w:rPr>
        <w:t>Black</w:t>
      </w:r>
    </w:p>
    <w:p w14:paraId="5AAFEF10">
      <w:pPr>
        <w:ind w:leftChars="200"/>
        <w:rPr>
          <w:rFonts w:hint="default" w:ascii="Calibri" w:hAnsi="Calibri"/>
          <w:b w:val="0"/>
          <w:bCs w:val="0"/>
          <w:sz w:val="24"/>
          <w:szCs w:val="24"/>
          <w:lang w:val="en-US"/>
        </w:rPr>
      </w:pPr>
      <w:r>
        <w:rPr>
          <w:rFonts w:hint="default" w:ascii="Calibri" w:hAnsi="Calibri"/>
          <w:b w:val="0"/>
          <w:bCs w:val="0"/>
          <w:sz w:val="24"/>
          <w:szCs w:val="24"/>
          <w:lang w:val="en-US"/>
        </w:rPr>
        <w:t>SKU: X-CS-QUANTUMPRO-B</w:t>
      </w:r>
    </w:p>
    <w:p w14:paraId="21127808">
      <w:pPr>
        <w:ind w:leftChars="200"/>
        <w:rPr>
          <w:rFonts w:hint="default" w:ascii="Calibri" w:hAnsi="Calibri" w:cs="Calibri"/>
          <w:b w:val="0"/>
          <w:bCs w:val="0"/>
          <w:sz w:val="24"/>
          <w:szCs w:val="24"/>
          <w:lang w:val="en-US"/>
        </w:rPr>
      </w:pPr>
      <w:r>
        <w:rPr>
          <w:rFonts w:hint="default" w:ascii="Calibri" w:hAnsi="Calibri"/>
          <w:b w:val="0"/>
          <w:bCs w:val="0"/>
          <w:sz w:val="24"/>
          <w:szCs w:val="24"/>
          <w:lang w:val="en-US"/>
        </w:rPr>
        <w:t>EAN: 6978262011338</w:t>
      </w:r>
    </w:p>
    <w:sectPr>
      <w:headerReference r:id="rId5" w:type="default"/>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ptos">
    <w:altName w:val="宋体"/>
    <w:panose1 w:val="020B0004020202020204"/>
    <w:charset w:val="86"/>
    <w:family w:val="swiss"/>
    <w:pitch w:val="default"/>
    <w:sig w:usb0="00000000" w:usb1="00000000" w:usb2="00000000" w:usb3="00000000" w:csb0="0000019F" w:csb1="00000000"/>
  </w:font>
  <w:font w:name="Aptos Display">
    <w:altName w:val="Swis721 WGL4 BT"/>
    <w:panose1 w:val="020B0004020202020204"/>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Aptos">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pPr w:leftFromText="180" w:rightFromText="180" w:vertAnchor="page" w:horzAnchor="page" w:tblpX="1904" w:tblpY="633"/>
      <w:tblOverlap w:val="never"/>
      <w:tblW w:w="0" w:type="auto"/>
      <w:tblInd w:w="0" w:type="dxa"/>
      <w:tblLayout w:type="fixed"/>
      <w:tblCellMar>
        <w:top w:w="0" w:type="dxa"/>
        <w:left w:w="108" w:type="dxa"/>
        <w:bottom w:w="0" w:type="dxa"/>
        <w:right w:w="108" w:type="dxa"/>
      </w:tblCellMar>
    </w:tblPr>
    <w:tblGrid>
      <w:gridCol w:w="2748"/>
      <w:gridCol w:w="2830"/>
      <w:gridCol w:w="2717"/>
    </w:tblGrid>
    <w:tr w14:paraId="42484FE9">
      <w:tblPrEx>
        <w:tblCellMar>
          <w:top w:w="0" w:type="dxa"/>
          <w:left w:w="108" w:type="dxa"/>
          <w:bottom w:w="0" w:type="dxa"/>
          <w:right w:w="108" w:type="dxa"/>
        </w:tblCellMar>
      </w:tblPrEx>
      <w:trPr>
        <w:trHeight w:val="300" w:hRule="atLeast"/>
      </w:trPr>
      <w:tc>
        <w:tcPr>
          <w:tcW w:w="2748" w:type="dxa"/>
          <w:vAlign w:val="center"/>
        </w:tcPr>
        <w:p w14:paraId="6141AFB8">
          <w:pPr>
            <w:pStyle w:val="13"/>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13"/>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left"/>
            <w:rPr>
              <w:rFonts w:hint="default" w:ascii="Calibri" w:hAnsi="Calibri" w:cs="Calibri"/>
            </w:rPr>
          </w:pPr>
        </w:p>
      </w:tc>
      <w:tc>
        <w:tcPr>
          <w:tcW w:w="2717" w:type="dxa"/>
        </w:tcPr>
        <w:p w14:paraId="69C8FB00">
          <w:pPr>
            <w:pStyle w:val="13"/>
            <w:keepNext w:val="0"/>
            <w:keepLines w:val="0"/>
            <w:widowControl/>
            <w:suppressLineNumbers w:val="0"/>
            <w:tabs>
              <w:tab w:val="center" w:pos="4680"/>
              <w:tab w:val="right" w:pos="9360"/>
              <w:tab w:val="clear" w:pos="4153"/>
              <w:tab w:val="clear" w:pos="8306"/>
            </w:tabs>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458B5B17">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75B"/>
    <w:rsid w:val="0015675B"/>
    <w:rsid w:val="00185A43"/>
    <w:rsid w:val="00393470"/>
    <w:rsid w:val="003F4452"/>
    <w:rsid w:val="00A12F10"/>
    <w:rsid w:val="00CA01C2"/>
    <w:rsid w:val="49D218B8"/>
    <w:rsid w:val="611A08EE"/>
    <w:rsid w:val="73291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s-ES" w:eastAsia="en-US"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13">
    <w:name w:val="header"/>
    <w:basedOn w:val="1"/>
    <w:semiHidden/>
    <w:unhideWhenUsed/>
    <w:uiPriority w:val="99"/>
    <w:pPr>
      <w:tabs>
        <w:tab w:val="center" w:pos="4153"/>
        <w:tab w:val="right" w:pos="8306"/>
      </w:tabs>
      <w:snapToGrid w:val="0"/>
      <w:jc w:val="both"/>
    </w:pPr>
    <w:rPr>
      <w:sz w:val="20"/>
    </w:rPr>
  </w:style>
  <w:style w:type="paragraph" w:styleId="14">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paragraph" w:styleId="16">
    <w:name w:val="footer"/>
    <w:basedOn w:val="1"/>
    <w:semiHidden/>
    <w:unhideWhenUsed/>
    <w:uiPriority w:val="99"/>
    <w:pPr>
      <w:tabs>
        <w:tab w:val="center" w:pos="4153"/>
        <w:tab w:val="right" w:pos="8306"/>
      </w:tabs>
      <w:snapToGrid w:val="0"/>
    </w:pPr>
    <w:rPr>
      <w:sz w:val="20"/>
    </w:rPr>
  </w:style>
  <w:style w:type="character" w:customStyle="1" w:styleId="17">
    <w:name w:val="Heading 1 Char"/>
    <w:basedOn w:val="11"/>
    <w:link w:val="2"/>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1"/>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1"/>
    <w:link w:val="4"/>
    <w:semiHidden/>
    <w:qFormat/>
    <w:uiPriority w:val="9"/>
    <w:rPr>
      <w:rFonts w:eastAsiaTheme="majorEastAsia" w:cstheme="majorBidi"/>
      <w:color w:val="104862" w:themeColor="accent1" w:themeShade="BF"/>
      <w:sz w:val="28"/>
      <w:szCs w:val="28"/>
    </w:rPr>
  </w:style>
  <w:style w:type="character" w:customStyle="1" w:styleId="20">
    <w:name w:val="Heading 4 Char"/>
    <w:basedOn w:val="11"/>
    <w:link w:val="5"/>
    <w:semiHidden/>
    <w:qFormat/>
    <w:uiPriority w:val="9"/>
    <w:rPr>
      <w:rFonts w:eastAsiaTheme="majorEastAsia" w:cstheme="majorBidi"/>
      <w:i/>
      <w:iCs/>
      <w:color w:val="104862" w:themeColor="accent1" w:themeShade="BF"/>
    </w:rPr>
  </w:style>
  <w:style w:type="character" w:customStyle="1" w:styleId="21">
    <w:name w:val="Heading 5 Char"/>
    <w:basedOn w:val="11"/>
    <w:link w:val="6"/>
    <w:semiHidden/>
    <w:qFormat/>
    <w:uiPriority w:val="9"/>
    <w:rPr>
      <w:rFonts w:eastAsiaTheme="majorEastAsia" w:cstheme="majorBidi"/>
      <w:color w:val="104862" w:themeColor="accent1" w:themeShade="BF"/>
    </w:rPr>
  </w:style>
  <w:style w:type="character" w:customStyle="1" w:styleId="22">
    <w:name w:val="Heading 6 Char"/>
    <w:basedOn w:val="11"/>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1"/>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1"/>
    <w:link w:val="15"/>
    <w:qFormat/>
    <w:uiPriority w:val="10"/>
    <w:rPr>
      <w:rFonts w:asciiTheme="majorHAnsi" w:hAnsiTheme="majorHAnsi" w:eastAsiaTheme="majorEastAsia" w:cstheme="majorBidi"/>
      <w:spacing w:val="-10"/>
      <w:kern w:val="28"/>
      <w:sz w:val="56"/>
      <w:szCs w:val="56"/>
    </w:rPr>
  </w:style>
  <w:style w:type="character" w:customStyle="1" w:styleId="27">
    <w:name w:val="Subtitle Char"/>
    <w:basedOn w:val="11"/>
    <w:link w:val="14"/>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1"/>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1"/>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1"/>
    <w:link w:val="32"/>
    <w:qFormat/>
    <w:uiPriority w:val="30"/>
    <w:rPr>
      <w:i/>
      <w:iCs/>
      <w:color w:val="104862" w:themeColor="accent1" w:themeShade="BF"/>
    </w:rPr>
  </w:style>
  <w:style w:type="character" w:customStyle="1" w:styleId="34">
    <w:name w:val="Intense Reference"/>
    <w:basedOn w:val="11"/>
    <w:qFormat/>
    <w:uiPriority w:val="32"/>
    <w:rPr>
      <w:b/>
      <w:bCs/>
      <w:smallCaps/>
      <w:color w:val="104862" w:themeColor="accent1" w:themeShade="BF"/>
      <w:spacing w:val="5"/>
    </w:rPr>
  </w:style>
  <w:style w:type="paragraph" w:customStyle="1" w:styleId="35">
    <w:name w:val="p1"/>
    <w:qFormat/>
    <w:uiPriority w:val="0"/>
    <w:pPr>
      <w:keepNext w:val="0"/>
      <w:keepLines w:val="0"/>
      <w:widowControl/>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442</Words>
  <Characters>2523</Characters>
  <Lines>21</Lines>
  <Paragraphs>5</Paragraphs>
  <TotalTime>0</TotalTime>
  <ScaleCrop>false</ScaleCrop>
  <LinksUpToDate>false</LinksUpToDate>
  <CharactersWithSpaces>2960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2024-12-04T17:55:00Z</dcterms:created>
  <dc:creator>pedro sanchez</dc:creator>
  <cp:lastModifiedBy>Administrator</cp:lastModifiedBy>
  <dcterms:modified xsi:type="dcterms:W3CDTF">2026-02-03T10:02:08Z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69D4BB0413F3499AA6ECF0C3FAD39A7A_12</vt:lpwstr>
  </property>
</Properties>
</file>